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25" w:rsidRPr="00945071" w:rsidRDefault="00945071" w:rsidP="00EA4C25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945071">
        <w:rPr>
          <w:b/>
          <w:noProof/>
          <w:color w:val="532E51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8982191" wp14:editId="6F4C854D">
            <wp:simplePos x="0" y="0"/>
            <wp:positionH relativeFrom="margin">
              <wp:posOffset>-819150</wp:posOffset>
            </wp:positionH>
            <wp:positionV relativeFrom="margin">
              <wp:posOffset>-619125</wp:posOffset>
            </wp:positionV>
            <wp:extent cx="923440" cy="61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I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4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C25" w:rsidRPr="0094507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Second International Symposium on Carcinoid Heart Disease</w:t>
      </w:r>
    </w:p>
    <w:p w:rsidR="00EA4C25" w:rsidRPr="00EA4C25" w:rsidRDefault="00EA4C25" w:rsidP="00EA4C25">
      <w:pPr>
        <w:rPr>
          <w:rFonts w:ascii="Arial" w:hAnsi="Arial" w:cs="Arial"/>
          <w:b/>
          <w:bCs/>
          <w:i/>
          <w:szCs w:val="24"/>
        </w:rPr>
      </w:pPr>
    </w:p>
    <w:p w:rsidR="00EA4C25" w:rsidRDefault="00EA4C25" w:rsidP="00EA4C25">
      <w:pPr>
        <w:rPr>
          <w:rFonts w:ascii="Arial" w:hAnsi="Arial" w:cs="Arial"/>
          <w:b/>
          <w:bCs/>
          <w:i/>
          <w:szCs w:val="24"/>
        </w:rPr>
      </w:pPr>
      <w:r w:rsidRPr="00EA4C25">
        <w:rPr>
          <w:rFonts w:ascii="Arial" w:hAnsi="Arial" w:cs="Arial"/>
          <w:b/>
          <w:bCs/>
          <w:i/>
          <w:szCs w:val="24"/>
        </w:rPr>
        <w:t xml:space="preserve">Birmingham, </w:t>
      </w:r>
      <w:r w:rsidR="0032151D">
        <w:rPr>
          <w:rFonts w:ascii="Arial" w:hAnsi="Arial" w:cs="Arial"/>
          <w:b/>
          <w:bCs/>
          <w:i/>
          <w:szCs w:val="24"/>
        </w:rPr>
        <w:t>Thursday</w:t>
      </w:r>
      <w:r w:rsidRPr="00EA4C25">
        <w:rPr>
          <w:rFonts w:ascii="Arial" w:hAnsi="Arial" w:cs="Arial"/>
          <w:b/>
          <w:bCs/>
          <w:i/>
          <w:szCs w:val="24"/>
        </w:rPr>
        <w:t xml:space="preserve"> </w:t>
      </w:r>
      <w:r w:rsidR="001E2A1E">
        <w:rPr>
          <w:rFonts w:ascii="Arial" w:hAnsi="Arial" w:cs="Arial"/>
          <w:b/>
          <w:bCs/>
          <w:i/>
          <w:szCs w:val="24"/>
        </w:rPr>
        <w:t>2</w:t>
      </w:r>
      <w:r w:rsidRPr="00EA4C25">
        <w:rPr>
          <w:rFonts w:ascii="Arial" w:hAnsi="Arial" w:cs="Arial"/>
          <w:b/>
          <w:bCs/>
          <w:i/>
          <w:szCs w:val="24"/>
          <w:vertAlign w:val="superscript"/>
        </w:rPr>
        <w:t>nd</w:t>
      </w:r>
      <w:r w:rsidRPr="00EA4C25">
        <w:rPr>
          <w:rFonts w:ascii="Arial" w:hAnsi="Arial" w:cs="Arial"/>
          <w:b/>
          <w:bCs/>
          <w:i/>
          <w:szCs w:val="24"/>
        </w:rPr>
        <w:t xml:space="preserve"> </w:t>
      </w:r>
      <w:r w:rsidR="0032151D">
        <w:rPr>
          <w:rFonts w:ascii="Arial" w:hAnsi="Arial" w:cs="Arial"/>
          <w:b/>
          <w:bCs/>
          <w:i/>
          <w:szCs w:val="24"/>
        </w:rPr>
        <w:t xml:space="preserve">September </w:t>
      </w:r>
      <w:r w:rsidR="00945071">
        <w:rPr>
          <w:rFonts w:ascii="Arial" w:hAnsi="Arial" w:cs="Arial"/>
          <w:b/>
          <w:bCs/>
          <w:i/>
          <w:szCs w:val="24"/>
        </w:rPr>
        <w:t>2021</w:t>
      </w:r>
    </w:p>
    <w:p w:rsidR="0032151D" w:rsidRPr="00EA4C25" w:rsidRDefault="0032151D" w:rsidP="00EA4C25">
      <w:pPr>
        <w:rPr>
          <w:rFonts w:ascii="Arial" w:hAnsi="Arial" w:cs="Arial"/>
          <w:b/>
          <w:bCs/>
          <w:i/>
          <w:szCs w:val="24"/>
        </w:rPr>
      </w:pPr>
    </w:p>
    <w:p w:rsidR="0032151D" w:rsidRDefault="00EA4C25" w:rsidP="00EA4C25">
      <w:pPr>
        <w:rPr>
          <w:rFonts w:ascii="Arial" w:hAnsi="Arial" w:cs="Arial"/>
          <w:b/>
          <w:bCs/>
          <w:i/>
          <w:szCs w:val="24"/>
        </w:rPr>
      </w:pPr>
      <w:r w:rsidRPr="00EA4C25">
        <w:rPr>
          <w:rFonts w:ascii="Arial" w:hAnsi="Arial" w:cs="Arial"/>
          <w:b/>
          <w:bCs/>
          <w:i/>
          <w:szCs w:val="24"/>
        </w:rPr>
        <w:t>Outline Programme</w:t>
      </w:r>
      <w:r>
        <w:rPr>
          <w:rFonts w:ascii="Arial" w:hAnsi="Arial" w:cs="Arial"/>
          <w:b/>
          <w:bCs/>
          <w:i/>
          <w:szCs w:val="24"/>
        </w:rPr>
        <w:t>:</w:t>
      </w:r>
      <w:r>
        <w:rPr>
          <w:rFonts w:ascii="Arial" w:hAnsi="Arial" w:cs="Arial"/>
          <w:b/>
          <w:bCs/>
          <w:i/>
          <w:szCs w:val="24"/>
        </w:rPr>
        <w:tab/>
        <w:t>C</w:t>
      </w:r>
      <w:r w:rsidR="0032151D">
        <w:rPr>
          <w:rFonts w:ascii="Arial" w:hAnsi="Arial" w:cs="Arial"/>
          <w:b/>
          <w:bCs/>
          <w:i/>
          <w:szCs w:val="24"/>
        </w:rPr>
        <w:t xml:space="preserve">arcinoid </w:t>
      </w:r>
      <w:r>
        <w:rPr>
          <w:rFonts w:ascii="Arial" w:hAnsi="Arial" w:cs="Arial"/>
          <w:b/>
          <w:bCs/>
          <w:i/>
          <w:szCs w:val="24"/>
        </w:rPr>
        <w:t>H</w:t>
      </w:r>
      <w:r w:rsidR="0032151D">
        <w:rPr>
          <w:rFonts w:ascii="Arial" w:hAnsi="Arial" w:cs="Arial"/>
          <w:b/>
          <w:bCs/>
          <w:i/>
          <w:szCs w:val="24"/>
        </w:rPr>
        <w:t xml:space="preserve">eart </w:t>
      </w:r>
      <w:r>
        <w:rPr>
          <w:rFonts w:ascii="Arial" w:hAnsi="Arial" w:cs="Arial"/>
          <w:b/>
          <w:bCs/>
          <w:i/>
          <w:szCs w:val="24"/>
        </w:rPr>
        <w:t>D</w:t>
      </w:r>
      <w:r w:rsidR="0032151D">
        <w:rPr>
          <w:rFonts w:ascii="Arial" w:hAnsi="Arial" w:cs="Arial"/>
          <w:b/>
          <w:bCs/>
          <w:i/>
          <w:szCs w:val="24"/>
        </w:rPr>
        <w:t>isease:</w:t>
      </w:r>
    </w:p>
    <w:p w:rsidR="00EA4C25" w:rsidRPr="00EA4C25" w:rsidRDefault="00EA4C25" w:rsidP="0032151D">
      <w:pPr>
        <w:ind w:left="2160" w:firstLine="720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Intervention in CHD</w:t>
      </w:r>
    </w:p>
    <w:p w:rsidR="00EA4C25" w:rsidRDefault="00EA4C25" w:rsidP="00EA4C25">
      <w:pPr>
        <w:rPr>
          <w:rFonts w:ascii="Arial" w:hAnsi="Arial" w:cs="Arial"/>
          <w:bCs/>
          <w:szCs w:val="24"/>
        </w:rPr>
      </w:pPr>
    </w:p>
    <w:p w:rsidR="00EA4C25" w:rsidRDefault="00EA4C25" w:rsidP="00EA4C25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Provisional endorsement: UK-NETS; BHVS; BSE</w:t>
      </w:r>
      <w:r w:rsidR="008579FA">
        <w:rPr>
          <w:rFonts w:ascii="Arial" w:hAnsi="Arial" w:cs="Arial"/>
          <w:bCs/>
          <w:szCs w:val="24"/>
        </w:rPr>
        <w:t>; BCS</w:t>
      </w:r>
    </w:p>
    <w:p w:rsidR="00EA4C25" w:rsidRPr="00EA4C25" w:rsidRDefault="00EA4C25" w:rsidP="00EA4C25">
      <w:pPr>
        <w:rPr>
          <w:rFonts w:ascii="Arial" w:hAnsi="Arial" w:cs="Arial"/>
          <w:bCs/>
          <w:szCs w:val="24"/>
        </w:rPr>
      </w:pPr>
    </w:p>
    <w:p w:rsidR="00EA4C25" w:rsidRPr="00EA4C25" w:rsidRDefault="00EA4C25" w:rsidP="00EA4C25">
      <w:pPr>
        <w:rPr>
          <w:rFonts w:ascii="Arial" w:hAnsi="Arial" w:cs="Arial"/>
          <w:b/>
          <w:i/>
          <w:szCs w:val="24"/>
        </w:rPr>
      </w:pPr>
      <w:r w:rsidRPr="00EA4C25">
        <w:rPr>
          <w:rFonts w:ascii="Arial" w:hAnsi="Arial" w:cs="Arial"/>
          <w:b/>
          <w:i/>
          <w:szCs w:val="24"/>
        </w:rPr>
        <w:t>09:</w:t>
      </w:r>
      <w:r>
        <w:rPr>
          <w:rFonts w:ascii="Arial" w:hAnsi="Arial" w:cs="Arial"/>
          <w:b/>
          <w:i/>
          <w:szCs w:val="24"/>
        </w:rPr>
        <w:t>00</w:t>
      </w:r>
      <w:r w:rsidRPr="00EA4C25">
        <w:rPr>
          <w:rFonts w:ascii="Arial" w:hAnsi="Arial" w:cs="Arial"/>
          <w:b/>
          <w:i/>
          <w:szCs w:val="24"/>
        </w:rPr>
        <w:t xml:space="preserve"> – </w:t>
      </w:r>
      <w:r>
        <w:rPr>
          <w:rFonts w:ascii="Arial" w:hAnsi="Arial" w:cs="Arial"/>
          <w:b/>
          <w:i/>
          <w:szCs w:val="24"/>
        </w:rPr>
        <w:t>09.30</w:t>
      </w:r>
      <w:r>
        <w:rPr>
          <w:rFonts w:ascii="Arial" w:hAnsi="Arial" w:cs="Arial"/>
          <w:b/>
          <w:i/>
          <w:szCs w:val="24"/>
        </w:rPr>
        <w:tab/>
        <w:t>Registration &amp; Coffee</w:t>
      </w:r>
    </w:p>
    <w:p w:rsidR="00EA4C25" w:rsidRPr="00EA4C25" w:rsidRDefault="00EA4C25" w:rsidP="00EA4C25">
      <w:pPr>
        <w:rPr>
          <w:rFonts w:ascii="Arial" w:hAnsi="Arial" w:cs="Arial"/>
          <w:szCs w:val="24"/>
        </w:rPr>
      </w:pPr>
    </w:p>
    <w:p w:rsidR="00EA4C25" w:rsidRPr="00EA4C25" w:rsidRDefault="00EA4C25" w:rsidP="00EA4C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09.30</w:t>
      </w:r>
      <w:r w:rsidR="006A7CBF">
        <w:rPr>
          <w:rFonts w:ascii="Arial" w:hAnsi="Arial" w:cs="Arial"/>
          <w:szCs w:val="24"/>
        </w:rPr>
        <w:tab/>
      </w:r>
      <w:r w:rsidR="006A7CBF">
        <w:rPr>
          <w:rFonts w:ascii="Arial" w:hAnsi="Arial" w:cs="Arial"/>
          <w:szCs w:val="24"/>
        </w:rPr>
        <w:tab/>
      </w:r>
      <w:r w:rsidR="006A7CBF">
        <w:rPr>
          <w:rFonts w:ascii="Arial" w:hAnsi="Arial" w:cs="Arial"/>
          <w:szCs w:val="24"/>
        </w:rPr>
        <w:tab/>
      </w:r>
      <w:r w:rsidRPr="00EA4C25">
        <w:rPr>
          <w:rFonts w:ascii="Arial" w:hAnsi="Arial" w:cs="Arial"/>
          <w:szCs w:val="24"/>
        </w:rPr>
        <w:t>Welcome to the Symposium</w:t>
      </w:r>
    </w:p>
    <w:p w:rsidR="00EA4C25" w:rsidRPr="00EA4C25" w:rsidRDefault="00EA4C25" w:rsidP="00EA4C25">
      <w:pPr>
        <w:rPr>
          <w:rFonts w:ascii="Arial" w:hAnsi="Arial" w:cs="Arial"/>
          <w:szCs w:val="24"/>
        </w:rPr>
      </w:pPr>
    </w:p>
    <w:p w:rsidR="00EA4C25" w:rsidRPr="00EA4C25" w:rsidRDefault="00EA4C25" w:rsidP="00EA4C25">
      <w:pPr>
        <w:rPr>
          <w:rFonts w:ascii="Arial" w:hAnsi="Arial" w:cs="Arial"/>
          <w:b/>
          <w:color w:val="FF0000"/>
          <w:szCs w:val="24"/>
        </w:rPr>
      </w:pPr>
      <w:r w:rsidRPr="00EA4C25">
        <w:rPr>
          <w:rFonts w:ascii="Arial" w:hAnsi="Arial" w:cs="Arial"/>
          <w:b/>
          <w:szCs w:val="24"/>
        </w:rPr>
        <w:t xml:space="preserve">Session 1: </w:t>
      </w:r>
      <w:r w:rsidR="00550294">
        <w:rPr>
          <w:rFonts w:ascii="Arial" w:hAnsi="Arial" w:cs="Arial"/>
          <w:b/>
          <w:szCs w:val="24"/>
        </w:rPr>
        <w:t>Aetiology</w:t>
      </w:r>
      <w:r w:rsidR="00C72C72">
        <w:rPr>
          <w:rFonts w:ascii="Arial" w:hAnsi="Arial" w:cs="Arial"/>
          <w:b/>
          <w:szCs w:val="24"/>
        </w:rPr>
        <w:t xml:space="preserve"> and quantifying impact</w:t>
      </w:r>
    </w:p>
    <w:p w:rsidR="00EA4C25" w:rsidRPr="00EA4C25" w:rsidRDefault="00EA4C25" w:rsidP="00EA4C25">
      <w:pPr>
        <w:rPr>
          <w:rFonts w:ascii="Arial" w:hAnsi="Arial" w:cs="Arial"/>
          <w:szCs w:val="24"/>
        </w:rPr>
      </w:pPr>
      <w:r w:rsidRPr="00EA4C25">
        <w:rPr>
          <w:rFonts w:ascii="Arial" w:hAnsi="Arial" w:cs="Arial"/>
          <w:szCs w:val="24"/>
        </w:rPr>
        <w:t xml:space="preserve"> </w:t>
      </w:r>
    </w:p>
    <w:p w:rsidR="00EA4C25" w:rsidRDefault="00EA4C25" w:rsidP="00EA4C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09.</w:t>
      </w:r>
      <w:r w:rsidR="006A7CBF">
        <w:rPr>
          <w:rFonts w:ascii="Arial" w:hAnsi="Arial" w:cs="Arial"/>
          <w:szCs w:val="24"/>
        </w:rPr>
        <w:t>30</w:t>
      </w:r>
      <w:r w:rsidRPr="00EA4C25">
        <w:rPr>
          <w:rFonts w:ascii="Arial" w:hAnsi="Arial" w:cs="Arial"/>
          <w:szCs w:val="24"/>
        </w:rPr>
        <w:t xml:space="preserve"> – 10:</w:t>
      </w:r>
      <w:r w:rsidR="00C72C72">
        <w:rPr>
          <w:rFonts w:ascii="Arial" w:hAnsi="Arial" w:cs="Arial"/>
          <w:szCs w:val="24"/>
        </w:rPr>
        <w:t>00</w:t>
      </w:r>
      <w:r>
        <w:rPr>
          <w:rFonts w:ascii="Arial" w:hAnsi="Arial" w:cs="Arial"/>
          <w:szCs w:val="24"/>
        </w:rPr>
        <w:tab/>
      </w:r>
      <w:r w:rsidR="00C72C72">
        <w:rPr>
          <w:rFonts w:ascii="Arial" w:hAnsi="Arial" w:cs="Arial"/>
          <w:szCs w:val="24"/>
        </w:rPr>
        <w:t>Carcinoid heart dis</w:t>
      </w:r>
      <w:r w:rsidR="002A03F2">
        <w:rPr>
          <w:rFonts w:ascii="Arial" w:hAnsi="Arial" w:cs="Arial"/>
          <w:szCs w:val="24"/>
        </w:rPr>
        <w:t>ease: where are we now?</w:t>
      </w:r>
    </w:p>
    <w:p w:rsidR="00EA4C25" w:rsidRDefault="00E03FCE" w:rsidP="00EA4C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579FA">
        <w:rPr>
          <w:rFonts w:ascii="Arial" w:hAnsi="Arial" w:cs="Arial"/>
          <w:szCs w:val="24"/>
        </w:rPr>
        <w:t>Dr Rebecca Dobson, Liverpool Heart and Chest</w:t>
      </w:r>
      <w:r w:rsidR="00AB7FBF">
        <w:rPr>
          <w:rFonts w:ascii="Arial" w:hAnsi="Arial" w:cs="Arial"/>
          <w:szCs w:val="24"/>
        </w:rPr>
        <w:tab/>
      </w:r>
    </w:p>
    <w:p w:rsidR="00DE30F5" w:rsidRPr="00EA4C25" w:rsidRDefault="00DE30F5" w:rsidP="00EA4C25">
      <w:pPr>
        <w:rPr>
          <w:rFonts w:ascii="Arial" w:hAnsi="Arial" w:cs="Arial"/>
          <w:szCs w:val="24"/>
        </w:rPr>
      </w:pPr>
    </w:p>
    <w:p w:rsidR="001E2A1E" w:rsidRPr="001E2A1E" w:rsidRDefault="00EA4C25" w:rsidP="008E2705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10:</w:t>
      </w:r>
      <w:r w:rsidR="00C72C72" w:rsidRPr="001E2A1E">
        <w:rPr>
          <w:rFonts w:ascii="Arial" w:hAnsi="Arial" w:cs="Arial"/>
          <w:szCs w:val="24"/>
        </w:rPr>
        <w:t>00</w:t>
      </w:r>
      <w:r w:rsidRPr="001E2A1E">
        <w:rPr>
          <w:rFonts w:ascii="Arial" w:hAnsi="Arial" w:cs="Arial"/>
          <w:szCs w:val="24"/>
        </w:rPr>
        <w:t xml:space="preserve"> – 10:</w:t>
      </w:r>
      <w:r w:rsidR="00C72C72" w:rsidRPr="001E2A1E">
        <w:rPr>
          <w:rFonts w:ascii="Arial" w:hAnsi="Arial" w:cs="Arial"/>
          <w:szCs w:val="24"/>
        </w:rPr>
        <w:t>30</w:t>
      </w:r>
      <w:r w:rsidRPr="001E2A1E">
        <w:rPr>
          <w:rFonts w:ascii="Arial" w:hAnsi="Arial" w:cs="Arial"/>
          <w:szCs w:val="24"/>
        </w:rPr>
        <w:tab/>
      </w:r>
      <w:r w:rsidR="001E2A1E" w:rsidRPr="001E2A1E">
        <w:rPr>
          <w:rFonts w:ascii="Arial" w:hAnsi="Arial" w:cs="Arial"/>
          <w:szCs w:val="24"/>
        </w:rPr>
        <w:t>Diagnosis and tracking valve involvement</w:t>
      </w:r>
      <w:r w:rsidR="008E2705">
        <w:rPr>
          <w:rFonts w:ascii="Arial" w:hAnsi="Arial" w:cs="Arial"/>
          <w:szCs w:val="24"/>
        </w:rPr>
        <w:t>: expert recommendations on echocardiography reporting</w:t>
      </w:r>
    </w:p>
    <w:p w:rsidR="00EA4C25" w:rsidRPr="001E2A1E" w:rsidRDefault="001E2A1E" w:rsidP="001E2A1E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ab/>
        <w:t>Prof Joseph Davar, Royal Free Hospital</w:t>
      </w:r>
      <w:r w:rsidR="008E2705">
        <w:rPr>
          <w:rFonts w:ascii="Arial" w:hAnsi="Arial" w:cs="Arial"/>
          <w:szCs w:val="24"/>
        </w:rPr>
        <w:t>, Chair ENETS CHD Task Force</w:t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1E2A1E" w:rsidRPr="001E2A1E" w:rsidRDefault="00EA4C25" w:rsidP="001E2A1E">
      <w:pPr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10:</w:t>
      </w:r>
      <w:r w:rsidR="00C72C72" w:rsidRPr="001E2A1E">
        <w:rPr>
          <w:rFonts w:ascii="Arial" w:hAnsi="Arial" w:cs="Arial"/>
          <w:szCs w:val="24"/>
        </w:rPr>
        <w:t>30</w:t>
      </w:r>
      <w:r w:rsidRPr="001E2A1E">
        <w:rPr>
          <w:rFonts w:ascii="Arial" w:hAnsi="Arial" w:cs="Arial"/>
          <w:szCs w:val="24"/>
        </w:rPr>
        <w:t xml:space="preserve"> – 11:</w:t>
      </w:r>
      <w:r w:rsidR="00C72C72" w:rsidRPr="001E2A1E">
        <w:rPr>
          <w:rFonts w:ascii="Arial" w:hAnsi="Arial" w:cs="Arial"/>
          <w:szCs w:val="24"/>
        </w:rPr>
        <w:t>00</w:t>
      </w:r>
      <w:r w:rsidRPr="001E2A1E">
        <w:rPr>
          <w:rFonts w:ascii="Arial" w:hAnsi="Arial" w:cs="Arial"/>
          <w:szCs w:val="24"/>
        </w:rPr>
        <w:tab/>
      </w:r>
      <w:proofErr w:type="gramStart"/>
      <w:r w:rsidR="008E2705">
        <w:rPr>
          <w:rFonts w:ascii="Arial" w:hAnsi="Arial" w:cs="Arial"/>
          <w:szCs w:val="24"/>
        </w:rPr>
        <w:t>Q</w:t>
      </w:r>
      <w:r w:rsidR="008E2705" w:rsidRPr="001E2A1E">
        <w:rPr>
          <w:rFonts w:ascii="Arial" w:hAnsi="Arial" w:cs="Arial"/>
          <w:szCs w:val="24"/>
        </w:rPr>
        <w:t>uantifying</w:t>
      </w:r>
      <w:proofErr w:type="gramEnd"/>
      <w:r w:rsidR="001E2A1E" w:rsidRPr="001E2A1E">
        <w:rPr>
          <w:rFonts w:ascii="Arial" w:hAnsi="Arial" w:cs="Arial"/>
          <w:szCs w:val="24"/>
        </w:rPr>
        <w:t xml:space="preserve"> ventricular response in CHD</w:t>
      </w:r>
    </w:p>
    <w:p w:rsidR="00E03FCE" w:rsidRPr="001E2A1E" w:rsidRDefault="001E2A1E" w:rsidP="00C72C72">
      <w:pPr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ab/>
      </w:r>
      <w:r w:rsidRPr="001E2A1E">
        <w:rPr>
          <w:rFonts w:ascii="Arial" w:hAnsi="Arial" w:cs="Arial"/>
          <w:szCs w:val="24"/>
        </w:rPr>
        <w:tab/>
      </w:r>
      <w:r w:rsidRPr="001E2A1E">
        <w:rPr>
          <w:rFonts w:ascii="Arial" w:hAnsi="Arial" w:cs="Arial"/>
          <w:szCs w:val="24"/>
        </w:rPr>
        <w:tab/>
        <w:t>Dr Richard Steeds</w:t>
      </w:r>
      <w:r w:rsidRPr="001E2A1E">
        <w:rPr>
          <w:rFonts w:ascii="Arial" w:hAnsi="Arial" w:cs="Arial"/>
          <w:szCs w:val="24"/>
        </w:rPr>
        <w:tab/>
      </w:r>
      <w:r w:rsidRPr="001E2A1E">
        <w:rPr>
          <w:rFonts w:ascii="Arial" w:hAnsi="Arial" w:cs="Arial"/>
          <w:szCs w:val="24"/>
        </w:rPr>
        <w:tab/>
      </w:r>
      <w:r w:rsidRPr="001E2A1E">
        <w:rPr>
          <w:rFonts w:ascii="Arial" w:hAnsi="Arial" w:cs="Arial"/>
          <w:szCs w:val="24"/>
        </w:rPr>
        <w:tab/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EA4C25" w:rsidRPr="001E2A1E" w:rsidRDefault="00EA4C25" w:rsidP="00EA4C25">
      <w:pPr>
        <w:rPr>
          <w:rFonts w:ascii="Arial" w:hAnsi="Arial" w:cs="Arial"/>
          <w:b/>
          <w:i/>
          <w:szCs w:val="24"/>
        </w:rPr>
      </w:pPr>
      <w:r w:rsidRPr="001E2A1E">
        <w:rPr>
          <w:rFonts w:ascii="Arial" w:hAnsi="Arial" w:cs="Arial"/>
          <w:b/>
          <w:i/>
          <w:szCs w:val="24"/>
        </w:rPr>
        <w:t>11:</w:t>
      </w:r>
      <w:r w:rsidR="00C72C72" w:rsidRPr="001E2A1E">
        <w:rPr>
          <w:rFonts w:ascii="Arial" w:hAnsi="Arial" w:cs="Arial"/>
          <w:b/>
          <w:i/>
          <w:szCs w:val="24"/>
        </w:rPr>
        <w:t>00</w:t>
      </w:r>
      <w:r w:rsidRPr="001E2A1E">
        <w:rPr>
          <w:rFonts w:ascii="Arial" w:hAnsi="Arial" w:cs="Arial"/>
          <w:b/>
          <w:i/>
          <w:szCs w:val="24"/>
        </w:rPr>
        <w:t xml:space="preserve"> – 11:</w:t>
      </w:r>
      <w:r w:rsidR="00C72C72" w:rsidRPr="001E2A1E">
        <w:rPr>
          <w:rFonts w:ascii="Arial" w:hAnsi="Arial" w:cs="Arial"/>
          <w:b/>
          <w:i/>
          <w:szCs w:val="24"/>
        </w:rPr>
        <w:t>30</w:t>
      </w:r>
      <w:r w:rsidRPr="001E2A1E">
        <w:rPr>
          <w:rFonts w:ascii="Arial" w:hAnsi="Arial" w:cs="Arial"/>
          <w:b/>
          <w:i/>
          <w:szCs w:val="24"/>
        </w:rPr>
        <w:tab/>
        <w:t>Coffee / Tea Brake</w:t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EA4C25" w:rsidRPr="001E2A1E" w:rsidRDefault="00EA4C25" w:rsidP="00EA4C25">
      <w:pPr>
        <w:rPr>
          <w:rFonts w:ascii="Arial" w:hAnsi="Arial" w:cs="Arial"/>
          <w:b/>
          <w:szCs w:val="24"/>
        </w:rPr>
      </w:pPr>
      <w:r w:rsidRPr="001E2A1E">
        <w:rPr>
          <w:rFonts w:ascii="Arial" w:hAnsi="Arial" w:cs="Arial"/>
          <w:b/>
          <w:szCs w:val="24"/>
        </w:rPr>
        <w:t xml:space="preserve">Session 2: </w:t>
      </w:r>
      <w:r w:rsidR="00C72C72" w:rsidRPr="001E2A1E">
        <w:rPr>
          <w:rFonts w:ascii="Arial" w:hAnsi="Arial" w:cs="Arial"/>
          <w:b/>
          <w:szCs w:val="24"/>
        </w:rPr>
        <w:t>Current Management of CHD</w:t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C72C72" w:rsidRPr="001E2A1E" w:rsidRDefault="00EA4C25" w:rsidP="00C72C72">
      <w:pPr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11:</w:t>
      </w:r>
      <w:r w:rsidR="00C72C72" w:rsidRPr="001E2A1E">
        <w:rPr>
          <w:rFonts w:ascii="Arial" w:hAnsi="Arial" w:cs="Arial"/>
          <w:szCs w:val="24"/>
        </w:rPr>
        <w:t>30</w:t>
      </w:r>
      <w:r w:rsidRPr="001E2A1E">
        <w:rPr>
          <w:rFonts w:ascii="Arial" w:hAnsi="Arial" w:cs="Arial"/>
          <w:szCs w:val="24"/>
        </w:rPr>
        <w:t xml:space="preserve"> – 1</w:t>
      </w:r>
      <w:r w:rsidR="00550294" w:rsidRPr="001E2A1E">
        <w:rPr>
          <w:rFonts w:ascii="Arial" w:hAnsi="Arial" w:cs="Arial"/>
          <w:szCs w:val="24"/>
        </w:rPr>
        <w:t>2</w:t>
      </w:r>
      <w:r w:rsidRPr="001E2A1E">
        <w:rPr>
          <w:rFonts w:ascii="Arial" w:hAnsi="Arial" w:cs="Arial"/>
          <w:szCs w:val="24"/>
        </w:rPr>
        <w:t>:</w:t>
      </w:r>
      <w:r w:rsidR="00550294" w:rsidRPr="001E2A1E">
        <w:rPr>
          <w:rFonts w:ascii="Arial" w:hAnsi="Arial" w:cs="Arial"/>
          <w:szCs w:val="24"/>
        </w:rPr>
        <w:t>0</w:t>
      </w:r>
      <w:r w:rsidR="00C72C72" w:rsidRPr="001E2A1E">
        <w:rPr>
          <w:rFonts w:ascii="Arial" w:hAnsi="Arial" w:cs="Arial"/>
          <w:szCs w:val="24"/>
        </w:rPr>
        <w:t>0</w:t>
      </w:r>
      <w:r w:rsidR="00550294" w:rsidRPr="001E2A1E">
        <w:rPr>
          <w:rFonts w:ascii="Arial" w:hAnsi="Arial" w:cs="Arial"/>
          <w:szCs w:val="24"/>
        </w:rPr>
        <w:tab/>
      </w:r>
      <w:r w:rsidR="00C72C72" w:rsidRPr="001E2A1E">
        <w:rPr>
          <w:rFonts w:ascii="Arial" w:hAnsi="Arial" w:cs="Arial"/>
          <w:szCs w:val="24"/>
        </w:rPr>
        <w:t>Medical therapy: options in CHD</w:t>
      </w:r>
      <w:r w:rsidR="00AB7FBF" w:rsidRPr="001E2A1E">
        <w:rPr>
          <w:rFonts w:ascii="Arial" w:hAnsi="Arial" w:cs="Arial"/>
          <w:szCs w:val="24"/>
        </w:rPr>
        <w:tab/>
      </w:r>
      <w:r w:rsidR="00AB7FBF" w:rsidRPr="001E2A1E">
        <w:rPr>
          <w:rFonts w:ascii="Arial" w:hAnsi="Arial" w:cs="Arial"/>
          <w:szCs w:val="24"/>
        </w:rPr>
        <w:tab/>
      </w:r>
      <w:r w:rsidR="00AB7FBF" w:rsidRPr="001E2A1E">
        <w:rPr>
          <w:rFonts w:ascii="Arial" w:hAnsi="Arial" w:cs="Arial"/>
          <w:szCs w:val="24"/>
        </w:rPr>
        <w:tab/>
      </w:r>
      <w:r w:rsidR="00AB7FBF" w:rsidRPr="001E2A1E">
        <w:rPr>
          <w:rFonts w:ascii="Arial" w:hAnsi="Arial" w:cs="Arial"/>
          <w:szCs w:val="24"/>
        </w:rPr>
        <w:tab/>
      </w:r>
    </w:p>
    <w:p w:rsidR="001E2A1E" w:rsidRPr="001E2A1E" w:rsidRDefault="00295113" w:rsidP="001E2A1E">
      <w:pPr>
        <w:ind w:left="2160"/>
        <w:rPr>
          <w:rFonts w:ascii="Arial" w:hAnsi="Arial" w:cs="Arial"/>
          <w:lang w:val="de-DE"/>
        </w:rPr>
      </w:pPr>
      <w:r w:rsidRPr="001E2A1E">
        <w:rPr>
          <w:rFonts w:ascii="Arial" w:hAnsi="Arial" w:cs="Arial"/>
          <w:szCs w:val="24"/>
        </w:rPr>
        <w:t>Marianne Pavel</w:t>
      </w:r>
      <w:r w:rsidR="001E2A1E" w:rsidRPr="001E2A1E">
        <w:rPr>
          <w:rFonts w:ascii="Arial" w:hAnsi="Arial" w:cs="Arial"/>
          <w:szCs w:val="24"/>
        </w:rPr>
        <w:t xml:space="preserve">, </w:t>
      </w:r>
      <w:r w:rsidR="001E2A1E" w:rsidRPr="001E2A1E">
        <w:rPr>
          <w:rFonts w:ascii="Arial" w:hAnsi="Arial" w:cs="Arial"/>
          <w:lang w:val="de-DE"/>
        </w:rPr>
        <w:t>Chair of the European Neuroendocrine Tumor Society (ENETS)</w:t>
      </w:r>
    </w:p>
    <w:p w:rsidR="00EE3D5B" w:rsidRPr="001E2A1E" w:rsidRDefault="00EE3D5B" w:rsidP="00EA4C25">
      <w:pPr>
        <w:rPr>
          <w:rFonts w:ascii="Arial" w:hAnsi="Arial" w:cs="Arial"/>
          <w:szCs w:val="24"/>
        </w:rPr>
      </w:pPr>
    </w:p>
    <w:p w:rsidR="00C72C72" w:rsidRPr="001E2A1E" w:rsidRDefault="00EA4C25" w:rsidP="002A03F2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</w:t>
      </w:r>
      <w:r w:rsidR="00550294" w:rsidRPr="001E2A1E">
        <w:rPr>
          <w:rFonts w:ascii="Arial" w:hAnsi="Arial" w:cs="Arial"/>
          <w:szCs w:val="24"/>
        </w:rPr>
        <w:t>2</w:t>
      </w:r>
      <w:r w:rsidRPr="001E2A1E">
        <w:rPr>
          <w:rFonts w:ascii="Arial" w:hAnsi="Arial" w:cs="Arial"/>
          <w:szCs w:val="24"/>
        </w:rPr>
        <w:t>:</w:t>
      </w:r>
      <w:r w:rsidR="00C72C72" w:rsidRPr="001E2A1E">
        <w:rPr>
          <w:rFonts w:ascii="Arial" w:hAnsi="Arial" w:cs="Arial"/>
          <w:szCs w:val="24"/>
        </w:rPr>
        <w:t>00</w:t>
      </w:r>
      <w:r w:rsidRPr="001E2A1E">
        <w:rPr>
          <w:rFonts w:ascii="Arial" w:hAnsi="Arial" w:cs="Arial"/>
          <w:szCs w:val="24"/>
        </w:rPr>
        <w:t xml:space="preserve"> – 12:</w:t>
      </w:r>
      <w:r w:rsidR="00147654" w:rsidRPr="001E2A1E">
        <w:rPr>
          <w:rFonts w:ascii="Arial" w:hAnsi="Arial" w:cs="Arial"/>
          <w:szCs w:val="24"/>
        </w:rPr>
        <w:t>45</w:t>
      </w:r>
      <w:r w:rsidR="00550294" w:rsidRPr="001E2A1E">
        <w:rPr>
          <w:rFonts w:ascii="Arial" w:hAnsi="Arial" w:cs="Arial"/>
          <w:szCs w:val="24"/>
        </w:rPr>
        <w:tab/>
      </w:r>
      <w:r w:rsidR="00C72C72" w:rsidRPr="001E2A1E">
        <w:rPr>
          <w:rFonts w:ascii="Arial" w:hAnsi="Arial" w:cs="Arial"/>
          <w:szCs w:val="24"/>
        </w:rPr>
        <w:t>Timing surgery: when to operate and when to palliate?</w:t>
      </w:r>
    </w:p>
    <w:p w:rsidR="00EA4C25" w:rsidRPr="001E2A1E" w:rsidRDefault="00E03FCE" w:rsidP="00EA4C25">
      <w:pPr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ab/>
      </w:r>
      <w:r w:rsidRPr="001E2A1E">
        <w:rPr>
          <w:rFonts w:ascii="Arial" w:hAnsi="Arial" w:cs="Arial"/>
          <w:szCs w:val="24"/>
        </w:rPr>
        <w:tab/>
      </w:r>
      <w:r w:rsidRPr="001E2A1E">
        <w:rPr>
          <w:rFonts w:ascii="Arial" w:hAnsi="Arial" w:cs="Arial"/>
          <w:szCs w:val="24"/>
        </w:rPr>
        <w:tab/>
        <w:t>Prof Heidi Connolly, Mayo Clinic, Rochester</w:t>
      </w:r>
    </w:p>
    <w:p w:rsidR="00E03FCE" w:rsidRPr="001E2A1E" w:rsidRDefault="00E03FCE" w:rsidP="00EA4C25">
      <w:pPr>
        <w:rPr>
          <w:rFonts w:ascii="Arial" w:hAnsi="Arial" w:cs="Arial"/>
          <w:szCs w:val="24"/>
        </w:rPr>
      </w:pPr>
    </w:p>
    <w:p w:rsidR="00EA4C25" w:rsidRPr="001E2A1E" w:rsidRDefault="00550294" w:rsidP="00EA4C25">
      <w:pPr>
        <w:rPr>
          <w:rFonts w:ascii="Arial" w:hAnsi="Arial" w:cs="Arial"/>
          <w:b/>
          <w:szCs w:val="24"/>
        </w:rPr>
      </w:pPr>
      <w:r w:rsidRPr="001E2A1E">
        <w:rPr>
          <w:rFonts w:ascii="Arial" w:hAnsi="Arial" w:cs="Arial"/>
          <w:b/>
          <w:szCs w:val="24"/>
        </w:rPr>
        <w:t>12.45 – 13.30</w:t>
      </w:r>
      <w:r w:rsidRPr="001E2A1E">
        <w:rPr>
          <w:rFonts w:ascii="Arial" w:hAnsi="Arial" w:cs="Arial"/>
          <w:b/>
          <w:szCs w:val="24"/>
        </w:rPr>
        <w:tab/>
      </w:r>
      <w:r w:rsidR="00EA4C25" w:rsidRPr="001E2A1E">
        <w:rPr>
          <w:rFonts w:ascii="Arial" w:hAnsi="Arial" w:cs="Arial"/>
          <w:b/>
          <w:szCs w:val="24"/>
        </w:rPr>
        <w:t>LUNCH BREAK</w:t>
      </w:r>
      <w:bookmarkStart w:id="0" w:name="_GoBack"/>
      <w:bookmarkEnd w:id="0"/>
    </w:p>
    <w:p w:rsidR="00EA4C25" w:rsidRPr="001E2A1E" w:rsidRDefault="00EA4C25" w:rsidP="00EA4C25">
      <w:pPr>
        <w:rPr>
          <w:rFonts w:ascii="Arial" w:hAnsi="Arial" w:cs="Arial"/>
          <w:b/>
          <w:szCs w:val="24"/>
        </w:rPr>
      </w:pPr>
    </w:p>
    <w:p w:rsidR="00EA4C25" w:rsidRPr="001E2A1E" w:rsidRDefault="00EA4C25" w:rsidP="00EA4C25">
      <w:pPr>
        <w:rPr>
          <w:rFonts w:ascii="Arial" w:hAnsi="Arial" w:cs="Arial"/>
          <w:b/>
          <w:color w:val="000000"/>
          <w:szCs w:val="24"/>
        </w:rPr>
      </w:pPr>
      <w:r w:rsidRPr="001E2A1E">
        <w:rPr>
          <w:rFonts w:ascii="Arial" w:hAnsi="Arial" w:cs="Arial"/>
          <w:b/>
          <w:szCs w:val="24"/>
        </w:rPr>
        <w:t xml:space="preserve">Session 3: </w:t>
      </w:r>
      <w:r w:rsidR="00147654" w:rsidRPr="001E2A1E">
        <w:rPr>
          <w:rFonts w:ascii="Arial" w:hAnsi="Arial" w:cs="Arial"/>
          <w:b/>
          <w:szCs w:val="24"/>
        </w:rPr>
        <w:t>Surgical Management of CHD</w:t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DE30F5" w:rsidRDefault="00EA4C25" w:rsidP="002A03F2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</w:t>
      </w:r>
      <w:r w:rsidR="00550294" w:rsidRPr="001E2A1E">
        <w:rPr>
          <w:rFonts w:ascii="Arial" w:hAnsi="Arial" w:cs="Arial"/>
          <w:szCs w:val="24"/>
        </w:rPr>
        <w:t>3</w:t>
      </w:r>
      <w:r w:rsidRPr="001E2A1E">
        <w:rPr>
          <w:rFonts w:ascii="Arial" w:hAnsi="Arial" w:cs="Arial"/>
          <w:szCs w:val="24"/>
        </w:rPr>
        <w:t>: 30 – 1</w:t>
      </w:r>
      <w:r w:rsidR="00550294" w:rsidRPr="001E2A1E">
        <w:rPr>
          <w:rFonts w:ascii="Arial" w:hAnsi="Arial" w:cs="Arial"/>
          <w:szCs w:val="24"/>
        </w:rPr>
        <w:t>4</w:t>
      </w:r>
      <w:r w:rsidRPr="001E2A1E">
        <w:rPr>
          <w:rFonts w:ascii="Arial" w:hAnsi="Arial" w:cs="Arial"/>
          <w:szCs w:val="24"/>
        </w:rPr>
        <w:t>:</w:t>
      </w:r>
      <w:r w:rsidR="002A03F2" w:rsidRPr="001E2A1E">
        <w:rPr>
          <w:rFonts w:ascii="Arial" w:hAnsi="Arial" w:cs="Arial"/>
          <w:szCs w:val="24"/>
        </w:rPr>
        <w:t>00</w:t>
      </w:r>
      <w:r w:rsidR="00550294" w:rsidRPr="001E2A1E">
        <w:rPr>
          <w:rFonts w:ascii="Arial" w:hAnsi="Arial" w:cs="Arial"/>
          <w:szCs w:val="24"/>
        </w:rPr>
        <w:tab/>
      </w:r>
      <w:r w:rsidR="00751C13" w:rsidRPr="001E2A1E">
        <w:rPr>
          <w:rFonts w:ascii="Arial" w:hAnsi="Arial" w:cs="Arial"/>
          <w:szCs w:val="24"/>
        </w:rPr>
        <w:t>Surgical Management of CHD</w:t>
      </w:r>
      <w:r w:rsidR="002A03F2" w:rsidRPr="001E2A1E">
        <w:rPr>
          <w:rFonts w:ascii="Arial" w:hAnsi="Arial" w:cs="Arial"/>
          <w:szCs w:val="24"/>
        </w:rPr>
        <w:t>: A UK Perspective</w:t>
      </w:r>
      <w:r w:rsidR="00AB7FBF" w:rsidRPr="001E2A1E">
        <w:rPr>
          <w:rFonts w:ascii="Arial" w:hAnsi="Arial" w:cs="Arial"/>
          <w:szCs w:val="24"/>
        </w:rPr>
        <w:tab/>
      </w:r>
    </w:p>
    <w:p w:rsidR="00E03FCE" w:rsidRPr="001E2A1E" w:rsidRDefault="00DE30F5" w:rsidP="002A03F2">
      <w:pPr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</w:t>
      </w:r>
      <w:r w:rsidR="00E03FCE" w:rsidRPr="001E2A1E">
        <w:rPr>
          <w:rFonts w:ascii="Arial" w:hAnsi="Arial" w:cs="Arial"/>
          <w:szCs w:val="24"/>
        </w:rPr>
        <w:t>Mr Stephen Rooney, Queen Elizabeth Hospital</w:t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DE30F5" w:rsidRDefault="00EA4C25" w:rsidP="002A03F2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</w:t>
      </w:r>
      <w:r w:rsidR="00550294" w:rsidRPr="001E2A1E">
        <w:rPr>
          <w:rFonts w:ascii="Arial" w:hAnsi="Arial" w:cs="Arial"/>
          <w:szCs w:val="24"/>
        </w:rPr>
        <w:t>4.00</w:t>
      </w:r>
      <w:r w:rsidRPr="001E2A1E">
        <w:rPr>
          <w:rFonts w:ascii="Arial" w:hAnsi="Arial" w:cs="Arial"/>
          <w:szCs w:val="24"/>
        </w:rPr>
        <w:t xml:space="preserve"> – 1</w:t>
      </w:r>
      <w:r w:rsidR="00550294" w:rsidRPr="001E2A1E">
        <w:rPr>
          <w:rFonts w:ascii="Arial" w:hAnsi="Arial" w:cs="Arial"/>
          <w:szCs w:val="24"/>
        </w:rPr>
        <w:t>4</w:t>
      </w:r>
      <w:r w:rsidRPr="001E2A1E">
        <w:rPr>
          <w:rFonts w:ascii="Arial" w:hAnsi="Arial" w:cs="Arial"/>
          <w:szCs w:val="24"/>
        </w:rPr>
        <w:t>:</w:t>
      </w:r>
      <w:r w:rsidR="002A03F2" w:rsidRPr="001E2A1E">
        <w:rPr>
          <w:rFonts w:ascii="Arial" w:hAnsi="Arial" w:cs="Arial"/>
          <w:szCs w:val="24"/>
        </w:rPr>
        <w:t>45</w:t>
      </w:r>
      <w:r w:rsidR="00550294" w:rsidRPr="001E2A1E">
        <w:rPr>
          <w:rFonts w:ascii="Arial" w:hAnsi="Arial" w:cs="Arial"/>
          <w:szCs w:val="24"/>
        </w:rPr>
        <w:tab/>
      </w:r>
      <w:r w:rsidR="00751C13" w:rsidRPr="001E2A1E">
        <w:rPr>
          <w:rFonts w:ascii="Arial" w:hAnsi="Arial" w:cs="Arial"/>
          <w:szCs w:val="24"/>
        </w:rPr>
        <w:t>Optimising surgical outcomes in complex CHD cases</w:t>
      </w:r>
      <w:r w:rsidR="00AB7FBF" w:rsidRPr="001E2A1E">
        <w:rPr>
          <w:rFonts w:ascii="Arial" w:hAnsi="Arial" w:cs="Arial"/>
          <w:szCs w:val="24"/>
        </w:rPr>
        <w:tab/>
      </w:r>
    </w:p>
    <w:p w:rsidR="00E03FCE" w:rsidRPr="001E2A1E" w:rsidRDefault="00DE30F5" w:rsidP="002A03F2">
      <w:pPr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</w:t>
      </w:r>
      <w:r w:rsidR="00E03FCE" w:rsidRPr="001E2A1E">
        <w:rPr>
          <w:rFonts w:ascii="Arial" w:hAnsi="Arial" w:cs="Arial"/>
          <w:szCs w:val="24"/>
        </w:rPr>
        <w:t xml:space="preserve">Dr </w:t>
      </w:r>
      <w:proofErr w:type="spellStart"/>
      <w:r w:rsidR="00E03FCE" w:rsidRPr="001E2A1E">
        <w:rPr>
          <w:rFonts w:ascii="Arial" w:hAnsi="Arial" w:cs="Arial"/>
          <w:szCs w:val="24"/>
        </w:rPr>
        <w:t>Hartzell</w:t>
      </w:r>
      <w:proofErr w:type="spellEnd"/>
      <w:r w:rsidR="00E03FCE" w:rsidRPr="001E2A1E">
        <w:rPr>
          <w:rFonts w:ascii="Arial" w:hAnsi="Arial" w:cs="Arial"/>
          <w:szCs w:val="24"/>
        </w:rPr>
        <w:t xml:space="preserve"> </w:t>
      </w:r>
      <w:proofErr w:type="spellStart"/>
      <w:r w:rsidR="00E03FCE" w:rsidRPr="001E2A1E">
        <w:rPr>
          <w:rFonts w:ascii="Arial" w:hAnsi="Arial" w:cs="Arial"/>
          <w:szCs w:val="24"/>
        </w:rPr>
        <w:t>Schaff</w:t>
      </w:r>
      <w:proofErr w:type="spellEnd"/>
      <w:r w:rsidR="00E03FCE" w:rsidRPr="001E2A1E">
        <w:rPr>
          <w:rFonts w:ascii="Arial" w:hAnsi="Arial" w:cs="Arial"/>
          <w:szCs w:val="24"/>
        </w:rPr>
        <w:t>, Mayo Clinic, Rochester</w:t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DE30F5" w:rsidRDefault="00EA4C25" w:rsidP="00147654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</w:t>
      </w:r>
      <w:r w:rsidR="00550294" w:rsidRPr="001E2A1E">
        <w:rPr>
          <w:rFonts w:ascii="Arial" w:hAnsi="Arial" w:cs="Arial"/>
          <w:szCs w:val="24"/>
        </w:rPr>
        <w:t>4.</w:t>
      </w:r>
      <w:r w:rsidR="002A03F2" w:rsidRPr="001E2A1E">
        <w:rPr>
          <w:rFonts w:ascii="Arial" w:hAnsi="Arial" w:cs="Arial"/>
          <w:szCs w:val="24"/>
        </w:rPr>
        <w:t>45</w:t>
      </w:r>
      <w:r w:rsidRPr="001E2A1E">
        <w:rPr>
          <w:rFonts w:ascii="Arial" w:hAnsi="Arial" w:cs="Arial"/>
          <w:szCs w:val="24"/>
        </w:rPr>
        <w:t xml:space="preserve"> - 15:</w:t>
      </w:r>
      <w:r w:rsidR="00147654" w:rsidRPr="001E2A1E">
        <w:rPr>
          <w:rFonts w:ascii="Arial" w:hAnsi="Arial" w:cs="Arial"/>
          <w:szCs w:val="24"/>
        </w:rPr>
        <w:t>0</w:t>
      </w:r>
      <w:r w:rsidR="0032151D" w:rsidRPr="001E2A1E">
        <w:rPr>
          <w:rFonts w:ascii="Arial" w:hAnsi="Arial" w:cs="Arial"/>
          <w:szCs w:val="24"/>
        </w:rPr>
        <w:t>0</w:t>
      </w:r>
      <w:r w:rsidR="00A40F04" w:rsidRPr="001E2A1E">
        <w:rPr>
          <w:rFonts w:ascii="Arial" w:hAnsi="Arial" w:cs="Arial"/>
          <w:szCs w:val="24"/>
        </w:rPr>
        <w:tab/>
      </w:r>
      <w:proofErr w:type="gramStart"/>
      <w:r w:rsidR="002A03F2" w:rsidRPr="001E2A1E">
        <w:rPr>
          <w:rFonts w:ascii="Arial" w:hAnsi="Arial" w:cs="Arial"/>
          <w:szCs w:val="24"/>
        </w:rPr>
        <w:t>A</w:t>
      </w:r>
      <w:proofErr w:type="gramEnd"/>
      <w:r w:rsidR="002A03F2" w:rsidRPr="001E2A1E">
        <w:rPr>
          <w:rFonts w:ascii="Arial" w:hAnsi="Arial" w:cs="Arial"/>
          <w:szCs w:val="24"/>
        </w:rPr>
        <w:t xml:space="preserve"> patient perspective: before, during and after surgery</w:t>
      </w:r>
    </w:p>
    <w:p w:rsidR="00FA672B" w:rsidRPr="001E2A1E" w:rsidRDefault="00DE30F5" w:rsidP="00147654">
      <w:pPr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</w:t>
      </w:r>
      <w:r w:rsidR="00FA672B" w:rsidRPr="001E2A1E">
        <w:rPr>
          <w:rFonts w:ascii="Arial" w:hAnsi="Arial" w:cs="Arial"/>
          <w:szCs w:val="24"/>
        </w:rPr>
        <w:t>NET Clinical Nurse Specialist Team</w:t>
      </w:r>
      <w:r w:rsidR="008579FA" w:rsidRPr="001E2A1E">
        <w:rPr>
          <w:rFonts w:ascii="Arial" w:hAnsi="Arial" w:cs="Arial"/>
          <w:szCs w:val="24"/>
        </w:rPr>
        <w:t xml:space="preserve"> and patients</w:t>
      </w:r>
    </w:p>
    <w:p w:rsidR="00EA4C25" w:rsidRPr="001E2A1E" w:rsidRDefault="0032151D" w:rsidP="00FA672B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ab/>
      </w:r>
    </w:p>
    <w:p w:rsidR="00EA4C25" w:rsidRPr="00EA4C25" w:rsidRDefault="00550294" w:rsidP="00EA4C25">
      <w:pPr>
        <w:rPr>
          <w:rFonts w:ascii="Arial" w:hAnsi="Arial" w:cs="Arial"/>
          <w:b/>
          <w:i/>
          <w:szCs w:val="24"/>
        </w:rPr>
      </w:pPr>
      <w:r w:rsidRPr="001E2A1E">
        <w:rPr>
          <w:rFonts w:ascii="Arial" w:hAnsi="Arial" w:cs="Arial"/>
          <w:b/>
          <w:i/>
          <w:szCs w:val="24"/>
        </w:rPr>
        <w:lastRenderedPageBreak/>
        <w:t>15.00 – 15.30</w:t>
      </w:r>
      <w:r w:rsidRPr="001E2A1E">
        <w:rPr>
          <w:rFonts w:ascii="Arial" w:hAnsi="Arial" w:cs="Arial"/>
          <w:b/>
          <w:i/>
          <w:szCs w:val="24"/>
        </w:rPr>
        <w:tab/>
        <w:t>TEA</w:t>
      </w:r>
    </w:p>
    <w:p w:rsidR="00EA4C25" w:rsidRPr="00EA4C25" w:rsidRDefault="00EA4C25" w:rsidP="00EA4C25">
      <w:pPr>
        <w:rPr>
          <w:rFonts w:ascii="Arial" w:hAnsi="Arial" w:cs="Arial"/>
          <w:szCs w:val="24"/>
        </w:rPr>
      </w:pPr>
    </w:p>
    <w:p w:rsidR="00EA4C25" w:rsidRDefault="00550294" w:rsidP="00EA4C2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Session 4</w:t>
      </w:r>
      <w:r w:rsidR="00EA4C25" w:rsidRPr="00EA4C25">
        <w:rPr>
          <w:rFonts w:ascii="Arial" w:hAnsi="Arial" w:cs="Arial"/>
          <w:b/>
          <w:szCs w:val="24"/>
        </w:rPr>
        <w:t>:</w:t>
      </w:r>
      <w:r w:rsidR="00477684">
        <w:rPr>
          <w:rFonts w:ascii="Arial" w:hAnsi="Arial" w:cs="Arial"/>
          <w:b/>
          <w:szCs w:val="24"/>
        </w:rPr>
        <w:t xml:space="preserve"> </w:t>
      </w:r>
      <w:proofErr w:type="spellStart"/>
      <w:r w:rsidR="002A03F2">
        <w:rPr>
          <w:rFonts w:ascii="Arial" w:hAnsi="Arial" w:cs="Arial"/>
          <w:b/>
          <w:szCs w:val="24"/>
        </w:rPr>
        <w:t>P</w:t>
      </w:r>
      <w:r w:rsidR="008579FA">
        <w:rPr>
          <w:rFonts w:ascii="Arial" w:hAnsi="Arial" w:cs="Arial"/>
          <w:b/>
          <w:szCs w:val="24"/>
        </w:rPr>
        <w:t>eri</w:t>
      </w:r>
      <w:proofErr w:type="spellEnd"/>
      <w:r w:rsidR="008579FA">
        <w:rPr>
          <w:rFonts w:ascii="Arial" w:hAnsi="Arial" w:cs="Arial"/>
          <w:b/>
          <w:szCs w:val="24"/>
        </w:rPr>
        <w:t xml:space="preserve">-operative </w:t>
      </w:r>
      <w:r w:rsidR="00477684">
        <w:rPr>
          <w:rFonts w:ascii="Arial" w:hAnsi="Arial" w:cs="Arial"/>
          <w:b/>
          <w:szCs w:val="24"/>
        </w:rPr>
        <w:t>Management</w:t>
      </w:r>
      <w:r w:rsidR="008579FA">
        <w:rPr>
          <w:rFonts w:ascii="Arial" w:hAnsi="Arial" w:cs="Arial"/>
          <w:b/>
          <w:szCs w:val="24"/>
        </w:rPr>
        <w:t xml:space="preserve"> and Future Care</w:t>
      </w:r>
    </w:p>
    <w:p w:rsidR="00477684" w:rsidRPr="00EA4C25" w:rsidRDefault="00477684" w:rsidP="00EA4C25">
      <w:pPr>
        <w:rPr>
          <w:rFonts w:ascii="Arial" w:hAnsi="Arial" w:cs="Arial"/>
          <w:szCs w:val="24"/>
        </w:rPr>
      </w:pPr>
    </w:p>
    <w:p w:rsidR="00EE3D5B" w:rsidRPr="00EA4C25" w:rsidRDefault="00EA4C25" w:rsidP="00EA4C25">
      <w:pPr>
        <w:rPr>
          <w:rFonts w:ascii="Arial" w:hAnsi="Arial" w:cs="Arial"/>
          <w:szCs w:val="24"/>
        </w:rPr>
      </w:pPr>
      <w:r w:rsidRPr="00EA4C25">
        <w:rPr>
          <w:rFonts w:ascii="Arial" w:hAnsi="Arial" w:cs="Arial"/>
          <w:szCs w:val="24"/>
        </w:rPr>
        <w:t>1</w:t>
      </w:r>
      <w:r w:rsidR="00A40F04">
        <w:rPr>
          <w:rFonts w:ascii="Arial" w:hAnsi="Arial" w:cs="Arial"/>
          <w:szCs w:val="24"/>
        </w:rPr>
        <w:t>5.30 – 1</w:t>
      </w:r>
      <w:r w:rsidR="008579FA">
        <w:rPr>
          <w:rFonts w:ascii="Arial" w:hAnsi="Arial" w:cs="Arial"/>
          <w:szCs w:val="24"/>
        </w:rPr>
        <w:t>6</w:t>
      </w:r>
      <w:r w:rsidR="00A40F04">
        <w:rPr>
          <w:rFonts w:ascii="Arial" w:hAnsi="Arial" w:cs="Arial"/>
          <w:szCs w:val="24"/>
        </w:rPr>
        <w:t>.</w:t>
      </w:r>
      <w:r w:rsidR="008579FA">
        <w:rPr>
          <w:rFonts w:ascii="Arial" w:hAnsi="Arial" w:cs="Arial"/>
          <w:szCs w:val="24"/>
        </w:rPr>
        <w:t>00</w:t>
      </w:r>
      <w:r w:rsidR="00A40F04">
        <w:rPr>
          <w:rFonts w:ascii="Arial" w:hAnsi="Arial" w:cs="Arial"/>
          <w:szCs w:val="24"/>
        </w:rPr>
        <w:tab/>
      </w:r>
      <w:proofErr w:type="spellStart"/>
      <w:r w:rsidR="00A40F04" w:rsidRPr="008E2705">
        <w:rPr>
          <w:rFonts w:ascii="Arial" w:hAnsi="Arial" w:cs="Arial"/>
          <w:szCs w:val="24"/>
        </w:rPr>
        <w:t>Per</w:t>
      </w:r>
      <w:r w:rsidR="002A03F2" w:rsidRPr="008E2705">
        <w:rPr>
          <w:rFonts w:ascii="Arial" w:hAnsi="Arial" w:cs="Arial"/>
          <w:szCs w:val="24"/>
        </w:rPr>
        <w:t>i</w:t>
      </w:r>
      <w:proofErr w:type="spellEnd"/>
      <w:r w:rsidR="002A03F2" w:rsidRPr="008E2705">
        <w:rPr>
          <w:rFonts w:ascii="Arial" w:hAnsi="Arial" w:cs="Arial"/>
          <w:szCs w:val="24"/>
        </w:rPr>
        <w:t>-operative and intensive care management</w:t>
      </w:r>
      <w:r w:rsidR="00AB7FBF" w:rsidRPr="008E2705">
        <w:rPr>
          <w:rFonts w:ascii="Arial" w:hAnsi="Arial" w:cs="Arial"/>
          <w:szCs w:val="24"/>
        </w:rPr>
        <w:tab/>
      </w:r>
      <w:r w:rsidR="00AB7FBF" w:rsidRPr="008E2705">
        <w:rPr>
          <w:rFonts w:ascii="Arial" w:hAnsi="Arial" w:cs="Arial"/>
          <w:szCs w:val="24"/>
        </w:rPr>
        <w:tab/>
      </w:r>
      <w:r w:rsidR="00AB7FBF" w:rsidRPr="008E2705">
        <w:rPr>
          <w:rFonts w:ascii="Arial" w:hAnsi="Arial" w:cs="Arial"/>
          <w:szCs w:val="24"/>
        </w:rPr>
        <w:tab/>
      </w:r>
      <w:r w:rsidR="00AB7FBF" w:rsidRPr="008E2705">
        <w:rPr>
          <w:rFonts w:ascii="Arial" w:hAnsi="Arial" w:cs="Arial"/>
          <w:szCs w:val="24"/>
        </w:rPr>
        <w:tab/>
      </w:r>
      <w:r w:rsidR="00AB7FBF" w:rsidRPr="008E2705">
        <w:rPr>
          <w:rFonts w:ascii="Arial" w:hAnsi="Arial" w:cs="Arial"/>
          <w:szCs w:val="24"/>
        </w:rPr>
        <w:tab/>
        <w:t>Dr Harry Singh</w:t>
      </w:r>
    </w:p>
    <w:p w:rsidR="00EA4C25" w:rsidRPr="00EA4C25" w:rsidRDefault="00EA4C25" w:rsidP="00EA4C25">
      <w:pPr>
        <w:rPr>
          <w:rFonts w:ascii="Arial" w:hAnsi="Arial" w:cs="Arial"/>
          <w:szCs w:val="24"/>
          <w:lang w:val="en-US"/>
        </w:rPr>
      </w:pPr>
    </w:p>
    <w:p w:rsidR="00934049" w:rsidRDefault="00EA4C25" w:rsidP="00FA672B">
      <w:pPr>
        <w:rPr>
          <w:rFonts w:ascii="Arial" w:hAnsi="Arial" w:cs="Arial"/>
          <w:szCs w:val="24"/>
          <w:lang w:val="en-US"/>
        </w:rPr>
      </w:pPr>
      <w:r w:rsidRPr="00EA4C25">
        <w:rPr>
          <w:rFonts w:ascii="Arial" w:hAnsi="Arial" w:cs="Arial"/>
          <w:szCs w:val="24"/>
          <w:lang w:val="en-US"/>
        </w:rPr>
        <w:t>1</w:t>
      </w:r>
      <w:r w:rsidR="00A40F04">
        <w:rPr>
          <w:rFonts w:ascii="Arial" w:hAnsi="Arial" w:cs="Arial"/>
          <w:szCs w:val="24"/>
          <w:lang w:val="en-US"/>
        </w:rPr>
        <w:t>6:</w:t>
      </w:r>
      <w:r w:rsidR="008579FA">
        <w:rPr>
          <w:rFonts w:ascii="Arial" w:hAnsi="Arial" w:cs="Arial"/>
          <w:szCs w:val="24"/>
          <w:lang w:val="en-US"/>
        </w:rPr>
        <w:t>00</w:t>
      </w:r>
      <w:r w:rsidRPr="00EA4C25">
        <w:rPr>
          <w:rFonts w:ascii="Arial" w:hAnsi="Arial" w:cs="Arial"/>
          <w:szCs w:val="24"/>
          <w:lang w:val="en-US"/>
        </w:rPr>
        <w:t xml:space="preserve"> – 1</w:t>
      </w:r>
      <w:r w:rsidR="00A40F04">
        <w:rPr>
          <w:rFonts w:ascii="Arial" w:hAnsi="Arial" w:cs="Arial"/>
          <w:szCs w:val="24"/>
          <w:lang w:val="en-US"/>
        </w:rPr>
        <w:t>6.</w:t>
      </w:r>
      <w:r w:rsidR="008579FA">
        <w:rPr>
          <w:rFonts w:ascii="Arial" w:hAnsi="Arial" w:cs="Arial"/>
          <w:szCs w:val="24"/>
          <w:lang w:val="en-US"/>
        </w:rPr>
        <w:t>30</w:t>
      </w:r>
      <w:r w:rsidR="00A40F04">
        <w:rPr>
          <w:rFonts w:ascii="Arial" w:hAnsi="Arial" w:cs="Arial"/>
          <w:szCs w:val="24"/>
          <w:lang w:val="en-US"/>
        </w:rPr>
        <w:tab/>
      </w:r>
      <w:r w:rsidR="00FA672B" w:rsidRPr="00C43546">
        <w:rPr>
          <w:rFonts w:ascii="Arial" w:hAnsi="Arial" w:cs="Arial"/>
          <w:color w:val="000000"/>
        </w:rPr>
        <w:t>Fundamentals of Tissue Fibrosis</w:t>
      </w:r>
      <w:r w:rsidR="00AB7FBF">
        <w:rPr>
          <w:rFonts w:ascii="Arial" w:hAnsi="Arial" w:cs="Arial"/>
          <w:color w:val="000000"/>
        </w:rPr>
        <w:tab/>
      </w:r>
      <w:r w:rsidR="00AB7FBF">
        <w:rPr>
          <w:rFonts w:ascii="Arial" w:hAnsi="Arial" w:cs="Arial"/>
          <w:color w:val="000000"/>
        </w:rPr>
        <w:tab/>
      </w:r>
      <w:r w:rsidR="00AB7FBF">
        <w:rPr>
          <w:rFonts w:ascii="Arial" w:hAnsi="Arial" w:cs="Arial"/>
          <w:color w:val="000000"/>
        </w:rPr>
        <w:tab/>
      </w:r>
      <w:r w:rsidR="00AB7FBF">
        <w:rPr>
          <w:rFonts w:ascii="Arial" w:hAnsi="Arial" w:cs="Arial"/>
          <w:color w:val="000000"/>
        </w:rPr>
        <w:tab/>
      </w:r>
      <w:r w:rsidR="00FA672B" w:rsidRPr="00C43546">
        <w:rPr>
          <w:rFonts w:ascii="Arial" w:hAnsi="Arial" w:cs="Arial"/>
          <w:szCs w:val="24"/>
          <w:lang w:val="en-US"/>
        </w:rPr>
        <w:tab/>
      </w:r>
      <w:r w:rsidR="00FA672B" w:rsidRPr="00C43546">
        <w:rPr>
          <w:rFonts w:ascii="Arial" w:hAnsi="Arial" w:cs="Arial"/>
          <w:szCs w:val="24"/>
          <w:lang w:val="en-US"/>
        </w:rPr>
        <w:tab/>
      </w:r>
      <w:r w:rsidR="00FA672B" w:rsidRPr="00C43546">
        <w:rPr>
          <w:rFonts w:ascii="Arial" w:hAnsi="Arial" w:cs="Arial"/>
          <w:szCs w:val="24"/>
          <w:lang w:val="en-US"/>
        </w:rPr>
        <w:tab/>
      </w:r>
      <w:r w:rsidR="00FA672B" w:rsidRPr="008579FA">
        <w:rPr>
          <w:rFonts w:ascii="Arial" w:hAnsi="Arial" w:cs="Arial"/>
          <w:color w:val="000000"/>
        </w:rPr>
        <w:t>Professor Fiona Oakley, Newcastle</w:t>
      </w:r>
    </w:p>
    <w:p w:rsidR="00C43546" w:rsidRDefault="00C43546">
      <w:pPr>
        <w:rPr>
          <w:rFonts w:ascii="Arial" w:hAnsi="Arial" w:cs="Arial"/>
          <w:szCs w:val="24"/>
          <w:lang w:val="en-US"/>
        </w:rPr>
      </w:pPr>
    </w:p>
    <w:p w:rsidR="008579FA" w:rsidRDefault="00A40F04" w:rsidP="008579FA">
      <w:pPr>
        <w:pStyle w:val="ydp6a4d4550yiv8752081973msonormal"/>
        <w:spacing w:before="0" w:beforeAutospacing="0" w:after="0" w:afterAutospacing="0"/>
        <w:rPr>
          <w:rFonts w:ascii="Arial" w:hAnsi="Arial" w:cs="Arial"/>
          <w:color w:val="26282A"/>
        </w:rPr>
      </w:pPr>
      <w:r w:rsidRPr="001E2A1E">
        <w:rPr>
          <w:rFonts w:ascii="Arial" w:hAnsi="Arial" w:cs="Arial"/>
          <w:lang w:val="en-US"/>
        </w:rPr>
        <w:t>16.</w:t>
      </w:r>
      <w:r w:rsidR="008579FA" w:rsidRPr="001E2A1E">
        <w:rPr>
          <w:rFonts w:ascii="Arial" w:hAnsi="Arial" w:cs="Arial"/>
          <w:lang w:val="en-US"/>
        </w:rPr>
        <w:t>30</w:t>
      </w:r>
      <w:r w:rsidRPr="001E2A1E">
        <w:rPr>
          <w:rFonts w:ascii="Arial" w:hAnsi="Arial" w:cs="Arial"/>
          <w:lang w:val="en-US"/>
        </w:rPr>
        <w:t>-17.00</w:t>
      </w:r>
      <w:r w:rsidRPr="001E2A1E">
        <w:rPr>
          <w:rFonts w:ascii="Arial" w:hAnsi="Arial" w:cs="Arial"/>
          <w:lang w:val="en-US"/>
        </w:rPr>
        <w:tab/>
      </w:r>
      <w:r w:rsidRPr="001E2A1E">
        <w:rPr>
          <w:rFonts w:ascii="Arial" w:hAnsi="Arial" w:cs="Arial"/>
          <w:lang w:val="en-US"/>
        </w:rPr>
        <w:tab/>
      </w:r>
      <w:r w:rsidR="008579FA" w:rsidRPr="001E2A1E">
        <w:rPr>
          <w:rFonts w:ascii="Arial" w:hAnsi="Arial" w:cs="Arial"/>
        </w:rPr>
        <w:t>Future challenges and research possibilities in CHD</w:t>
      </w:r>
      <w:r w:rsidR="00AB7FBF" w:rsidRPr="001E2A1E">
        <w:rPr>
          <w:rFonts w:ascii="Arial" w:hAnsi="Arial" w:cs="Arial"/>
        </w:rPr>
        <w:tab/>
      </w:r>
      <w:r w:rsidR="008579FA" w:rsidRPr="001E2A1E">
        <w:rPr>
          <w:rFonts w:ascii="Arial" w:hAnsi="Arial" w:cs="Arial"/>
          <w:color w:val="26282A"/>
        </w:rPr>
        <w:tab/>
      </w:r>
      <w:r w:rsidR="008579FA" w:rsidRPr="001E2A1E">
        <w:rPr>
          <w:rFonts w:ascii="Arial" w:hAnsi="Arial" w:cs="Arial"/>
          <w:color w:val="26282A"/>
        </w:rPr>
        <w:tab/>
      </w:r>
      <w:r w:rsidR="008579FA" w:rsidRPr="001E2A1E">
        <w:rPr>
          <w:rFonts w:ascii="Arial" w:hAnsi="Arial" w:cs="Arial"/>
          <w:color w:val="26282A"/>
        </w:rPr>
        <w:tab/>
        <w:t>Professor Javier Castillo, Mount Sinai, NY</w:t>
      </w:r>
    </w:p>
    <w:p w:rsidR="008579FA" w:rsidRPr="008579FA" w:rsidRDefault="008579FA" w:rsidP="008579FA">
      <w:pPr>
        <w:pStyle w:val="ydp6a4d4550yiv8752081973msonormal"/>
        <w:spacing w:before="0" w:beforeAutospacing="0" w:after="0" w:afterAutospacing="0"/>
        <w:rPr>
          <w:rFonts w:ascii="Arial" w:hAnsi="Arial" w:cs="Arial"/>
          <w:color w:val="26282A"/>
        </w:rPr>
      </w:pPr>
    </w:p>
    <w:p w:rsidR="00A40F04" w:rsidRPr="00550294" w:rsidRDefault="00A40F04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17.00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Close</w:t>
      </w:r>
    </w:p>
    <w:sectPr w:rsidR="00A40F04" w:rsidRPr="00550294" w:rsidSect="0094507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5"/>
    <w:rsid w:val="00012039"/>
    <w:rsid w:val="00147654"/>
    <w:rsid w:val="001B442A"/>
    <w:rsid w:val="001E2A1E"/>
    <w:rsid w:val="00206B31"/>
    <w:rsid w:val="00282243"/>
    <w:rsid w:val="00294A3F"/>
    <w:rsid w:val="00295113"/>
    <w:rsid w:val="002A03F2"/>
    <w:rsid w:val="002D5FDA"/>
    <w:rsid w:val="0032151D"/>
    <w:rsid w:val="003A1105"/>
    <w:rsid w:val="00477684"/>
    <w:rsid w:val="00550294"/>
    <w:rsid w:val="00585A9E"/>
    <w:rsid w:val="005E38CA"/>
    <w:rsid w:val="0061387A"/>
    <w:rsid w:val="00623564"/>
    <w:rsid w:val="006A7CBF"/>
    <w:rsid w:val="006C1CA4"/>
    <w:rsid w:val="006D1556"/>
    <w:rsid w:val="00732E35"/>
    <w:rsid w:val="00751C13"/>
    <w:rsid w:val="007D45D9"/>
    <w:rsid w:val="00826CD0"/>
    <w:rsid w:val="008579FA"/>
    <w:rsid w:val="008E2705"/>
    <w:rsid w:val="00934049"/>
    <w:rsid w:val="00945071"/>
    <w:rsid w:val="00962116"/>
    <w:rsid w:val="009A114B"/>
    <w:rsid w:val="009C74B7"/>
    <w:rsid w:val="009D4693"/>
    <w:rsid w:val="00A40F04"/>
    <w:rsid w:val="00A51E29"/>
    <w:rsid w:val="00AB7FBF"/>
    <w:rsid w:val="00AD309B"/>
    <w:rsid w:val="00BB3CF6"/>
    <w:rsid w:val="00C43546"/>
    <w:rsid w:val="00C72C72"/>
    <w:rsid w:val="00CC1470"/>
    <w:rsid w:val="00CF0783"/>
    <w:rsid w:val="00DE30F5"/>
    <w:rsid w:val="00E03FCE"/>
    <w:rsid w:val="00E56FE5"/>
    <w:rsid w:val="00E603DC"/>
    <w:rsid w:val="00EA4C25"/>
    <w:rsid w:val="00EB3288"/>
    <w:rsid w:val="00EE3D5B"/>
    <w:rsid w:val="00FA672B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2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6a4d4550yiv8752081973msonormal">
    <w:name w:val="ydp6a4d4550yiv8752081973msonormal"/>
    <w:basedOn w:val="Normal"/>
    <w:rsid w:val="008579FA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2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6a4d4550yiv8752081973msonormal">
    <w:name w:val="ydp6a4d4550yiv8752081973msonormal"/>
    <w:basedOn w:val="Normal"/>
    <w:rsid w:val="008579FA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Steeds</dc:creator>
  <cp:lastModifiedBy>Lorraine</cp:lastModifiedBy>
  <cp:revision>2</cp:revision>
  <cp:lastPrinted>2021-06-07T10:33:00Z</cp:lastPrinted>
  <dcterms:created xsi:type="dcterms:W3CDTF">2021-06-18T11:00:00Z</dcterms:created>
  <dcterms:modified xsi:type="dcterms:W3CDTF">2021-06-18T11:00:00Z</dcterms:modified>
</cp:coreProperties>
</file>